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10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406"/>
        <w:gridCol w:w="5893"/>
        <w:gridCol w:w="750"/>
      </w:tblGrid>
      <w:tr w14:paraId="5DE7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8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A3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小标宋" w:hAnsi="小标宋" w:eastAsia="小标宋" w:cs="小标宋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评分明细表</w:t>
            </w:r>
          </w:p>
        </w:tc>
      </w:tr>
      <w:tr w14:paraId="1EBA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B3B3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BB7F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分项名称</w:t>
            </w:r>
          </w:p>
        </w:tc>
        <w:tc>
          <w:tcPr>
            <w:tcW w:w="5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A0E4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DA96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分值</w:t>
            </w:r>
          </w:p>
        </w:tc>
      </w:tr>
      <w:tr w14:paraId="0E7D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EE5E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价格部分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86AB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</w:t>
            </w:r>
          </w:p>
        </w:tc>
        <w:tc>
          <w:tcPr>
            <w:tcW w:w="5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F4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满足参选文件要求，取所有参选单位报价的平均价为评标基准价。参选人的价格分统一按照下列公式计算：价格分=（基准价/参选报价）×价格权值×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（得分最高不超过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0分）。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得分结果按照四舍五入的方法保留至小数点后两位。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BAC9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20</w:t>
            </w:r>
          </w:p>
        </w:tc>
      </w:tr>
      <w:tr w14:paraId="67E8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82455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商务部分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D196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以往拍摄制作案例</w:t>
            </w:r>
          </w:p>
        </w:tc>
        <w:tc>
          <w:tcPr>
            <w:tcW w:w="5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99C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参选人具有类似项目服务经验，每提供一个合同得2分，此项最多得10分。</w:t>
            </w:r>
          </w:p>
          <w:p w14:paraId="4B349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  <w:t>注：在投标文件中须提供合同关键页复印件并盖公章，未提供不得分。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8A1F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</w:tr>
      <w:tr w14:paraId="2B39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7BD6C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159AE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技术设备</w:t>
            </w:r>
          </w:p>
        </w:tc>
        <w:tc>
          <w:tcPr>
            <w:tcW w:w="5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5FC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仿宋" w:hAnsi="仿宋" w:eastAsia="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具有完成形象片拍摄制作的技术力量。具备高质量的画面制作软件，以及后期制作设备，例如拥有先进的拍摄设备，如高质量的电影摄影机、镜头、无人机、稳定器、灯光设备、音频设备等，硬件设施根据设备的先进性和齐全程度进行评分，设备配备完善得10分，有部分设备但基本满足需求得6- 9分，设备较为简陋得1- 5分</w:t>
            </w:r>
            <w:r>
              <w:rPr>
                <w:rFonts w:hint="eastAsia" w:ascii="仿宋" w:hAnsi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76FD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</w:tr>
      <w:tr w14:paraId="7121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4D2E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54E96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企业荣誉</w:t>
            </w:r>
          </w:p>
        </w:tc>
        <w:tc>
          <w:tcPr>
            <w:tcW w:w="5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46F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default" w:ascii="仿宋" w:hAnsi="仿宋" w:eastAsia="仿宋" w:cs="仿宋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 w:bidi="ar-SA"/>
              </w:rPr>
              <w:t>企业制作的宣传片、电影或视频作品获得过奖项，每个国家级奖项加5分，省级奖项加3分，市级奖项加1分，最高加20分。需提供获奖证书等相关证明材料。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A62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仿宋" w:hAnsi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  <w:tr w14:paraId="14FB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  <w:jc w:val="center"/>
        </w:trPr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09DD5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技术部分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0199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创意方案</w:t>
            </w:r>
          </w:p>
          <w:p w14:paraId="699E19A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7688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围绕海南省金城安居投资集团的企业和党建文化，为企业文化宣传片拍摄制作撰写创意脚本方案。</w:t>
            </w:r>
          </w:p>
          <w:p w14:paraId="2842FA5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脚本编写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分）：脚本具有情节性和趣味性，语言通俗易懂、生动形象，适合不同观众观看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的作品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。创意突出得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7-10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分，有一定创意但不够新颖得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4-6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分，创意较为普通得 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-3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分。</w:t>
            </w:r>
          </w:p>
          <w:p w14:paraId="06AF94D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创意构思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分）：在表现形式和内容呈现上创新独特，可采用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多种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手段结合，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提供多套基础、延展设计方案、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避免枯燥。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情节设定合理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，且符合大众审美，视觉效果出色得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7-10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分，视觉效果一般得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2-6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分，视觉效果较差得 1 分。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6E9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  <w:tr w14:paraId="6662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2CD7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D7C4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团队配置</w:t>
            </w:r>
          </w:p>
        </w:tc>
        <w:tc>
          <w:tcPr>
            <w:tcW w:w="5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1DEC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人员配置合理性：根据项目需求配备的各类专业人员（如导演、编剧、摄像师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剪辑师等）数量充足且分工明确，人员配置完全合理得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15-20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分，人员配置基本合理但有部分岗位人员稍显不足或分工不够清晰得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10-15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分，人员配置不合理得1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分及以下。</w:t>
            </w:r>
          </w:p>
          <w:p w14:paraId="62CFE1B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left"/>
              <w:textAlignment w:val="auto"/>
              <w:rPr>
                <w:rFonts w:hint="default" w:ascii="仿宋" w:hAnsi="仿宋" w:eastAsia="宋体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提供团队的成员的简历、获奖及作品情况。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AC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仿宋" w:hAnsi="仿宋" w:eastAsia="宋体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  <w:tr w14:paraId="357E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DAA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合  计</w:t>
            </w:r>
          </w:p>
        </w:tc>
        <w:tc>
          <w:tcPr>
            <w:tcW w:w="8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1A8F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100分</w:t>
            </w:r>
          </w:p>
        </w:tc>
      </w:tr>
    </w:tbl>
    <w:p w14:paraId="5746EC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94C36"/>
    <w:rsid w:val="12AC7965"/>
    <w:rsid w:val="18CE5C46"/>
    <w:rsid w:val="41F925A6"/>
    <w:rsid w:val="474779FD"/>
    <w:rsid w:val="4E647B2E"/>
    <w:rsid w:val="65E6228A"/>
    <w:rsid w:val="664A3F66"/>
    <w:rsid w:val="735153AC"/>
    <w:rsid w:val="74294C36"/>
    <w:rsid w:val="BBEE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836</Characters>
  <Lines>0</Lines>
  <Paragraphs>0</Paragraphs>
  <TotalTime>46</TotalTime>
  <ScaleCrop>false</ScaleCrop>
  <LinksUpToDate>false</LinksUpToDate>
  <CharactersWithSpaces>846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2025-12-15T15:11:00Z</dcterms:created>
  <dc:creator>胡小明</dc:creator>
  <cp:lastModifiedBy>周益辉</cp:lastModifiedBy>
  <cp:lastPrinted>2025-12-16T00:59:00Z</cp:lastPrinted>
  <dcterms:modified xsi:type="dcterms:W3CDTF">2025-12-17T03:31:10Z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B5CCAC3F4F0F483E8BB74604320D4457_13</vt:lpwstr>
  </property>
  <property fmtid="{D5CDD505-2E9C-101B-9397-08002B2CF9AE}" pid="4" name="KSOTemplateDocerSaveRecord">
    <vt:lpwstr>eyJoZGlkIjoiZmJiZjIyN2NmMmRmYzkxODVkYTk5MWQxMWMxNjJkNTYiLCJ1c2VySWQiOiIxNTMxMzc1Mjg0In0=</vt:lpwstr>
  </property>
</Properties>
</file>